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B6" w:rsidRPr="00031379" w:rsidRDefault="00576BB6" w:rsidP="00031379">
      <w:pPr>
        <w:pStyle w:val="Default"/>
        <w:spacing w:line="276" w:lineRule="auto"/>
        <w:jc w:val="both"/>
        <w:rPr>
          <w:rFonts w:asciiTheme="minorHAnsi" w:hAnsiTheme="minorHAnsi" w:cstheme="minorHAnsi"/>
        </w:rPr>
      </w:pPr>
      <w:r w:rsidRPr="00031379">
        <w:rPr>
          <w:rFonts w:asciiTheme="minorHAnsi" w:hAnsiTheme="minorHAnsi" w:cstheme="minorHAnsi"/>
          <w:b/>
          <w:bCs/>
        </w:rPr>
        <w:t xml:space="preserve">PREGLED STANJA I PODUZETIH MJERA NA PREVENCIJI – </w:t>
      </w:r>
      <w:r w:rsidR="00327CEC" w:rsidRPr="00031379">
        <w:rPr>
          <w:rFonts w:asciiTheme="minorHAnsi" w:hAnsiTheme="minorHAnsi" w:cstheme="minorHAnsi"/>
          <w:b/>
          <w:bCs/>
        </w:rPr>
        <w:t>20</w:t>
      </w:r>
      <w:r w:rsidR="0031349B" w:rsidRPr="00031379">
        <w:rPr>
          <w:rFonts w:asciiTheme="minorHAnsi" w:hAnsiTheme="minorHAnsi" w:cstheme="minorHAnsi"/>
          <w:b/>
          <w:bCs/>
        </w:rPr>
        <w:t>.04</w:t>
      </w:r>
      <w:r w:rsidR="00A20315" w:rsidRPr="00031379">
        <w:rPr>
          <w:rFonts w:asciiTheme="minorHAnsi" w:hAnsiTheme="minorHAnsi" w:cstheme="minorHAnsi"/>
          <w:b/>
          <w:bCs/>
        </w:rPr>
        <w:t>.2020</w:t>
      </w:r>
      <w:r w:rsidR="0031349B" w:rsidRPr="00031379">
        <w:rPr>
          <w:rFonts w:asciiTheme="minorHAnsi" w:hAnsiTheme="minorHAnsi" w:cstheme="minorHAnsi"/>
          <w:b/>
          <w:bCs/>
        </w:rPr>
        <w:t>.</w:t>
      </w:r>
    </w:p>
    <w:p w:rsidR="00576BB6" w:rsidRPr="00031379" w:rsidRDefault="00576BB6" w:rsidP="00031379">
      <w:pPr>
        <w:pStyle w:val="Default"/>
        <w:spacing w:line="276" w:lineRule="auto"/>
        <w:jc w:val="both"/>
        <w:rPr>
          <w:rFonts w:asciiTheme="minorHAnsi" w:hAnsiTheme="minorHAnsi" w:cstheme="minorHAnsi"/>
        </w:rPr>
      </w:pPr>
    </w:p>
    <w:p w:rsidR="007F1B17" w:rsidRPr="00031379" w:rsidRDefault="007F1B17" w:rsidP="00031379">
      <w:pPr>
        <w:jc w:val="both"/>
        <w:rPr>
          <w:rFonts w:cstheme="minorHAnsi"/>
          <w:b/>
          <w:sz w:val="24"/>
          <w:szCs w:val="24"/>
        </w:rPr>
      </w:pPr>
    </w:p>
    <w:p w:rsidR="00FE4B40" w:rsidRPr="00031379" w:rsidRDefault="00576BB6" w:rsidP="00031379">
      <w:pPr>
        <w:pStyle w:val="NormalWeb"/>
        <w:shd w:val="clear" w:color="auto" w:fill="FFFFFF"/>
        <w:spacing w:before="0" w:beforeAutospacing="0" w:after="147" w:afterAutospacing="0" w:line="276" w:lineRule="auto"/>
        <w:jc w:val="both"/>
        <w:rPr>
          <w:rFonts w:asciiTheme="minorHAnsi" w:hAnsiTheme="minorHAnsi" w:cstheme="minorHAnsi"/>
          <w:color w:val="666666"/>
        </w:rPr>
      </w:pPr>
      <w:r w:rsidRPr="00031379">
        <w:rPr>
          <w:rFonts w:asciiTheme="minorHAnsi" w:hAnsiTheme="minorHAnsi" w:cstheme="minorHAnsi"/>
          <w:b/>
        </w:rPr>
        <w:t>Nove poduzete mjere u Bosni i Hercegovini</w:t>
      </w:r>
      <w:r w:rsidR="009F177B" w:rsidRPr="00031379">
        <w:rPr>
          <w:rFonts w:asciiTheme="minorHAnsi" w:hAnsiTheme="minorHAnsi" w:cstheme="minorHAnsi"/>
          <w:b/>
        </w:rPr>
        <w:t xml:space="preserve"> do</w:t>
      </w:r>
      <w:r w:rsidR="007F1B17" w:rsidRPr="00031379">
        <w:rPr>
          <w:rFonts w:asciiTheme="minorHAnsi" w:hAnsiTheme="minorHAnsi" w:cstheme="minorHAnsi"/>
          <w:b/>
        </w:rPr>
        <w:t xml:space="preserve"> </w:t>
      </w:r>
      <w:r w:rsidR="00327CEC" w:rsidRPr="00031379">
        <w:rPr>
          <w:rFonts w:asciiTheme="minorHAnsi" w:hAnsiTheme="minorHAnsi" w:cstheme="minorHAnsi"/>
          <w:b/>
        </w:rPr>
        <w:t>20</w:t>
      </w:r>
      <w:r w:rsidR="0031349B" w:rsidRPr="00031379">
        <w:rPr>
          <w:rFonts w:asciiTheme="minorHAnsi" w:hAnsiTheme="minorHAnsi" w:cstheme="minorHAnsi"/>
          <w:b/>
        </w:rPr>
        <w:t>.04</w:t>
      </w:r>
      <w:r w:rsidRPr="00031379">
        <w:rPr>
          <w:rFonts w:asciiTheme="minorHAnsi" w:hAnsiTheme="minorHAnsi" w:cstheme="minorHAnsi"/>
          <w:b/>
        </w:rPr>
        <w:t>.2020</w:t>
      </w:r>
      <w:r w:rsidR="0079791A" w:rsidRPr="00031379">
        <w:rPr>
          <w:rFonts w:asciiTheme="minorHAnsi" w:hAnsiTheme="minorHAnsi" w:cstheme="minorHAnsi"/>
          <w:b/>
        </w:rPr>
        <w:t>.</w:t>
      </w:r>
      <w:r w:rsidRPr="00031379">
        <w:rPr>
          <w:rFonts w:asciiTheme="minorHAnsi" w:hAnsiTheme="minorHAnsi" w:cstheme="minorHAnsi"/>
          <w:b/>
        </w:rPr>
        <w:t>:</w:t>
      </w:r>
      <w:r w:rsidR="002370D3" w:rsidRPr="00031379">
        <w:rPr>
          <w:rFonts w:asciiTheme="minorHAnsi" w:hAnsiTheme="minorHAnsi" w:cstheme="minorHAnsi"/>
          <w:color w:val="666666"/>
        </w:rPr>
        <w:t xml:space="preserve"> </w:t>
      </w:r>
    </w:p>
    <w:p w:rsidR="00327CEC" w:rsidRPr="00031379" w:rsidRDefault="00327CEC" w:rsidP="00031379">
      <w:pPr>
        <w:pStyle w:val="NormalWeb"/>
        <w:shd w:val="clear" w:color="auto" w:fill="FFFFFF"/>
        <w:spacing w:before="0" w:beforeAutospacing="0" w:after="147" w:afterAutospacing="0" w:line="276" w:lineRule="auto"/>
        <w:jc w:val="both"/>
        <w:rPr>
          <w:rFonts w:asciiTheme="minorHAnsi" w:hAnsiTheme="minorHAnsi" w:cstheme="minorHAnsi"/>
          <w:color w:val="666666"/>
        </w:rPr>
      </w:pPr>
    </w:p>
    <w:p w:rsidR="00327CEC" w:rsidRPr="00031379" w:rsidRDefault="00327CEC" w:rsidP="00031379">
      <w:pPr>
        <w:jc w:val="both"/>
        <w:rPr>
          <w:rFonts w:cstheme="minorHAnsi"/>
          <w:color w:val="1F2124"/>
          <w:sz w:val="24"/>
          <w:szCs w:val="24"/>
          <w:shd w:val="clear" w:color="auto" w:fill="FFFFFF"/>
        </w:rPr>
      </w:pPr>
      <w:r w:rsidRPr="00031379">
        <w:rPr>
          <w:rFonts w:cstheme="minorHAnsi"/>
          <w:color w:val="1F2124"/>
          <w:sz w:val="24"/>
          <w:szCs w:val="24"/>
          <w:shd w:val="clear" w:color="auto" w:fill="FFFFFF"/>
        </w:rPr>
        <w:t xml:space="preserve">Hrvatski nacionalni stožer civilne zaštite donio je odluku da od 19. travnja od 18 sati više neće biti pratnje za kamione koji dolaze u Bosnu i Hercegovinu, čime će se znatno smanjiti zadržavanja na graničnim prijelazima. </w:t>
      </w:r>
    </w:p>
    <w:p w:rsidR="00327CEC" w:rsidRPr="00031379" w:rsidRDefault="00327CEC" w:rsidP="00031379">
      <w:pPr>
        <w:pStyle w:val="NormalWeb"/>
        <w:shd w:val="clear" w:color="auto" w:fill="FFFFFF"/>
        <w:spacing w:before="0" w:beforeAutospacing="0" w:after="133" w:afterAutospacing="0" w:line="276" w:lineRule="auto"/>
        <w:contextualSpacing/>
        <w:jc w:val="both"/>
        <w:rPr>
          <w:rFonts w:asciiTheme="minorHAnsi" w:hAnsiTheme="minorHAnsi" w:cstheme="minorHAnsi"/>
          <w:color w:val="333333"/>
        </w:rPr>
      </w:pPr>
      <w:r w:rsidRPr="00031379">
        <w:rPr>
          <w:rFonts w:asciiTheme="minorHAnsi" w:hAnsiTheme="minorHAnsi" w:cstheme="minorHAnsi"/>
          <w:color w:val="333333"/>
        </w:rPr>
        <w:t xml:space="preserve">R. Hrvatska je na ulazu u tu zemlju, iz smjera Slovenije, formirala teretna vozila u kolonu, koju su potom pratili prema graničnim prijelazima MGP Gradiška, MGP </w:t>
      </w:r>
      <w:proofErr w:type="spellStart"/>
      <w:r w:rsidRPr="00031379">
        <w:rPr>
          <w:rFonts w:asciiTheme="minorHAnsi" w:hAnsiTheme="minorHAnsi" w:cstheme="minorHAnsi"/>
          <w:color w:val="333333"/>
        </w:rPr>
        <w:t>Bijača</w:t>
      </w:r>
      <w:proofErr w:type="spellEnd"/>
      <w:r w:rsidRPr="00031379">
        <w:rPr>
          <w:rFonts w:asciiTheme="minorHAnsi" w:hAnsiTheme="minorHAnsi" w:cstheme="minorHAnsi"/>
          <w:color w:val="333333"/>
        </w:rPr>
        <w:t xml:space="preserve"> i MGP </w:t>
      </w:r>
      <w:proofErr w:type="spellStart"/>
      <w:r w:rsidRPr="00031379">
        <w:rPr>
          <w:rFonts w:asciiTheme="minorHAnsi" w:hAnsiTheme="minorHAnsi" w:cstheme="minorHAnsi"/>
          <w:color w:val="333333"/>
        </w:rPr>
        <w:t>Šamac</w:t>
      </w:r>
      <w:proofErr w:type="spellEnd"/>
      <w:r w:rsidRPr="00031379">
        <w:rPr>
          <w:rFonts w:asciiTheme="minorHAnsi" w:hAnsiTheme="minorHAnsi" w:cstheme="minorHAnsi"/>
          <w:color w:val="333333"/>
        </w:rPr>
        <w:t xml:space="preserve">, radi čega su se stvarale gužve i </w:t>
      </w:r>
      <w:proofErr w:type="spellStart"/>
      <w:r w:rsidRPr="00031379">
        <w:rPr>
          <w:rFonts w:asciiTheme="minorHAnsi" w:hAnsiTheme="minorHAnsi" w:cstheme="minorHAnsi"/>
          <w:color w:val="333333"/>
        </w:rPr>
        <w:t>dugosatna</w:t>
      </w:r>
      <w:proofErr w:type="spellEnd"/>
      <w:r w:rsidRPr="00031379">
        <w:rPr>
          <w:rFonts w:asciiTheme="minorHAnsi" w:hAnsiTheme="minorHAnsi" w:cstheme="minorHAnsi"/>
          <w:color w:val="333333"/>
        </w:rPr>
        <w:t xml:space="preserve"> zadržavanja.</w:t>
      </w:r>
    </w:p>
    <w:p w:rsidR="00327CEC" w:rsidRPr="00031379" w:rsidRDefault="00327CEC" w:rsidP="00031379">
      <w:pPr>
        <w:pStyle w:val="NormalWeb"/>
        <w:shd w:val="clear" w:color="auto" w:fill="FFFFFF"/>
        <w:spacing w:before="0" w:beforeAutospacing="0" w:after="133" w:afterAutospacing="0" w:line="276" w:lineRule="auto"/>
        <w:contextualSpacing/>
        <w:jc w:val="both"/>
        <w:rPr>
          <w:rFonts w:asciiTheme="minorHAnsi" w:hAnsiTheme="minorHAnsi" w:cstheme="minorHAnsi"/>
          <w:color w:val="333333"/>
        </w:rPr>
      </w:pPr>
      <w:r w:rsidRPr="00031379">
        <w:rPr>
          <w:rFonts w:asciiTheme="minorHAnsi" w:hAnsiTheme="minorHAnsi" w:cstheme="minorHAnsi"/>
          <w:color w:val="333333"/>
        </w:rPr>
        <w:t xml:space="preserve">Granična policija Bosne i Hercegovine, u suradnji s Ministarstvom sigurnosti BiH, ima redovitu komunikaciju i koordinaciju s MUP-om R. Hrvatske te zajedno poduzimaju potrebne mjere kako bi se u uvjetima kakvi su danas, prije svega vezano za </w:t>
      </w:r>
      <w:proofErr w:type="spellStart"/>
      <w:r w:rsidRPr="00031379">
        <w:rPr>
          <w:rFonts w:asciiTheme="minorHAnsi" w:hAnsiTheme="minorHAnsi" w:cstheme="minorHAnsi"/>
          <w:color w:val="333333"/>
        </w:rPr>
        <w:t>pandemiju</w:t>
      </w:r>
      <w:proofErr w:type="spellEnd"/>
      <w:r w:rsidRPr="00031379">
        <w:rPr>
          <w:rFonts w:asciiTheme="minorHAnsi" w:hAnsiTheme="minorHAnsi" w:cstheme="minorHAnsi"/>
          <w:color w:val="333333"/>
        </w:rPr>
        <w:t xml:space="preserve"> virusa COVD-19, promet neometano odvijao.</w:t>
      </w:r>
    </w:p>
    <w:p w:rsidR="00327CEC" w:rsidRDefault="00327CEC" w:rsidP="00031379">
      <w:pPr>
        <w:jc w:val="both"/>
        <w:rPr>
          <w:rFonts w:cstheme="minorHAnsi"/>
          <w:sz w:val="24"/>
          <w:szCs w:val="24"/>
        </w:rPr>
      </w:pP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b/>
          <w:sz w:val="24"/>
          <w:szCs w:val="24"/>
        </w:rPr>
      </w:pPr>
      <w:r w:rsidRPr="00031379">
        <w:rPr>
          <w:rFonts w:cstheme="minorHAnsi"/>
          <w:b/>
          <w:sz w:val="24"/>
          <w:szCs w:val="24"/>
        </w:rPr>
        <w:t>Pregled mjera poduzetih u BH okruženju</w:t>
      </w: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r w:rsidRPr="00031379">
        <w:rPr>
          <w:rFonts w:cstheme="minorHAnsi"/>
          <w:sz w:val="24"/>
          <w:szCs w:val="24"/>
        </w:rPr>
        <w:t>HRVATSKA:</w:t>
      </w: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r w:rsidRPr="00031379">
        <w:rPr>
          <w:rFonts w:cstheme="minorHAnsi"/>
          <w:sz w:val="24"/>
          <w:szCs w:val="24"/>
        </w:rPr>
        <w:t xml:space="preserve">Svako ministarstvo zaduženo je da predloži koje aktivnosti bi prestale zbog mjera protiv širenja </w:t>
      </w:r>
      <w:proofErr w:type="spellStart"/>
      <w:r w:rsidRPr="00031379">
        <w:rPr>
          <w:rFonts w:cstheme="minorHAnsi"/>
          <w:sz w:val="24"/>
          <w:szCs w:val="24"/>
        </w:rPr>
        <w:t>pandemije</w:t>
      </w:r>
      <w:proofErr w:type="spellEnd"/>
      <w:r w:rsidRPr="00031379">
        <w:rPr>
          <w:rFonts w:cstheme="minorHAnsi"/>
          <w:sz w:val="24"/>
          <w:szCs w:val="24"/>
        </w:rPr>
        <w:t xml:space="preserve"> mogu se ponovno aktivirati u narednim tjednima. Nakon što prijedlozi budu primljeni, tražit će se odobrenje epidemiološke struke. Mjere poduzete prije gotovo mjesec dana za zaustavljanje širenja epidemije </w:t>
      </w:r>
      <w:proofErr w:type="spellStart"/>
      <w:r w:rsidRPr="00031379">
        <w:rPr>
          <w:rFonts w:cstheme="minorHAnsi"/>
          <w:sz w:val="24"/>
          <w:szCs w:val="24"/>
        </w:rPr>
        <w:t>koronavirusa</w:t>
      </w:r>
      <w:proofErr w:type="spellEnd"/>
      <w:r w:rsidRPr="00031379">
        <w:rPr>
          <w:rFonts w:cstheme="minorHAnsi"/>
          <w:sz w:val="24"/>
          <w:szCs w:val="24"/>
        </w:rPr>
        <w:t xml:space="preserve"> - poput zabrane javnog okupljanja i javnog prijevoza – su isticale 19. travnja nakon čega su produžene.  </w:t>
      </w:r>
    </w:p>
    <w:p w:rsidR="00031379" w:rsidRPr="00031379" w:rsidRDefault="00031379" w:rsidP="00031379">
      <w:pPr>
        <w:jc w:val="both"/>
        <w:rPr>
          <w:rFonts w:cstheme="minorHAnsi"/>
          <w:sz w:val="24"/>
          <w:szCs w:val="24"/>
        </w:rPr>
      </w:pPr>
      <w:r w:rsidRPr="00031379">
        <w:rPr>
          <w:rFonts w:cstheme="minorHAnsi"/>
          <w:sz w:val="24"/>
          <w:szCs w:val="24"/>
        </w:rPr>
        <w:t>Karantenske mjere na hrvatskom otoku Murteru, koje su na snazi ​​od 25. ožujka, ukinute su u subotu nakon devet dana od posljednjeg potvrđenog novooboljelog.</w:t>
      </w:r>
    </w:p>
    <w:p w:rsidR="00031379" w:rsidRPr="00031379" w:rsidRDefault="00031379" w:rsidP="00031379">
      <w:pPr>
        <w:jc w:val="both"/>
        <w:rPr>
          <w:rFonts w:cstheme="minorHAnsi"/>
          <w:sz w:val="24"/>
          <w:szCs w:val="24"/>
        </w:rPr>
      </w:pPr>
      <w:r w:rsidRPr="00031379">
        <w:rPr>
          <w:rFonts w:cstheme="minorHAnsi"/>
          <w:sz w:val="24"/>
          <w:szCs w:val="24"/>
        </w:rPr>
        <w:t xml:space="preserve">U Klinici za infektivne bolesti uspjeli su izolirati </w:t>
      </w:r>
      <w:proofErr w:type="spellStart"/>
      <w:r w:rsidRPr="00031379">
        <w:rPr>
          <w:rFonts w:cstheme="minorHAnsi"/>
          <w:sz w:val="24"/>
          <w:szCs w:val="24"/>
        </w:rPr>
        <w:t>koronavirus</w:t>
      </w:r>
      <w:proofErr w:type="spellEnd"/>
      <w:r w:rsidRPr="00031379">
        <w:rPr>
          <w:rFonts w:cstheme="minorHAnsi"/>
          <w:sz w:val="24"/>
          <w:szCs w:val="24"/>
        </w:rPr>
        <w:t>.</w:t>
      </w:r>
    </w:p>
    <w:p w:rsidR="00031379" w:rsidRDefault="00031379" w:rsidP="00031379">
      <w:pPr>
        <w:jc w:val="both"/>
        <w:rPr>
          <w:rFonts w:cstheme="minorHAnsi"/>
          <w:sz w:val="24"/>
          <w:szCs w:val="24"/>
        </w:rPr>
      </w:pPr>
    </w:p>
    <w:p w:rsid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r w:rsidRPr="00031379">
        <w:rPr>
          <w:rFonts w:cstheme="minorHAnsi"/>
          <w:sz w:val="24"/>
          <w:szCs w:val="24"/>
        </w:rPr>
        <w:lastRenderedPageBreak/>
        <w:t xml:space="preserve">CRNA GORA: </w:t>
      </w: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r w:rsidRPr="00031379">
        <w:rPr>
          <w:rFonts w:cstheme="minorHAnsi"/>
          <w:sz w:val="24"/>
          <w:szCs w:val="24"/>
        </w:rPr>
        <w:t>Posebna pozornost se usmjerava na zaštitu u staračkim domovima. Poduzimaju se sve potrebne mjere predostrožnosti, a prva je izolacija i zabrana bilo kakvih posjeta.</w:t>
      </w: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r w:rsidRPr="00031379">
        <w:rPr>
          <w:rFonts w:cstheme="minorHAnsi"/>
          <w:sz w:val="24"/>
          <w:szCs w:val="24"/>
        </w:rPr>
        <w:t>SRBIJA:</w:t>
      </w: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r w:rsidRPr="00031379">
        <w:rPr>
          <w:rFonts w:cstheme="minorHAnsi"/>
          <w:sz w:val="24"/>
          <w:szCs w:val="24"/>
        </w:rPr>
        <w:t xml:space="preserve">Zrakoplov s medicinskom opremom, većinu kojeg je donirala Europska unija, sletio je u subotu u Beograd. Šef Delegacije EU u Srbiji Sam </w:t>
      </w:r>
      <w:proofErr w:type="spellStart"/>
      <w:r w:rsidRPr="00031379">
        <w:rPr>
          <w:rFonts w:cstheme="minorHAnsi"/>
          <w:sz w:val="24"/>
          <w:szCs w:val="24"/>
        </w:rPr>
        <w:t>Fabrizi</w:t>
      </w:r>
      <w:proofErr w:type="spellEnd"/>
      <w:r w:rsidRPr="00031379">
        <w:rPr>
          <w:rFonts w:cstheme="minorHAnsi"/>
          <w:sz w:val="24"/>
          <w:szCs w:val="24"/>
        </w:rPr>
        <w:t xml:space="preserve"> precizirao je da zrakoplov sadrži, između ostalih, 800.000 zaštitnih maski, koje je EU kupila za Srbiju. Ovo je 11. let s medicinskom opremom koji je financirala EU, a ukupno će ih biti 15.</w:t>
      </w:r>
    </w:p>
    <w:p w:rsidR="00031379" w:rsidRPr="00031379" w:rsidRDefault="00031379" w:rsidP="00031379">
      <w:pPr>
        <w:jc w:val="both"/>
        <w:rPr>
          <w:rFonts w:cstheme="minorHAnsi"/>
          <w:sz w:val="24"/>
          <w:szCs w:val="24"/>
        </w:rPr>
      </w:pPr>
      <w:r w:rsidRPr="00031379">
        <w:rPr>
          <w:rFonts w:cstheme="minorHAnsi"/>
          <w:sz w:val="24"/>
          <w:szCs w:val="24"/>
        </w:rPr>
        <w:t>Najavljeno je da će policijski sat biti skraćen za jedan sat s početkom u utorak. Starijim osobama će biti omogućena šetnja utorkom, petkom i nedjeljom. Počevši od 21. travnja brojne tvrtke će započeti postupno otvaranje tijekom narednih tjedana. Plan je prvo otvoriti tvrtke koje uključuju usluge vezane za automobile, kemijsko čišćenje, obuću, zatim frizerski saloni i teretane od 4. svibnja. Hoteli i trgovački centri otvorit će svoja vrata 4. i 11. svibnja.</w:t>
      </w: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r w:rsidRPr="00031379">
        <w:rPr>
          <w:rFonts w:cstheme="minorHAnsi"/>
          <w:sz w:val="24"/>
          <w:szCs w:val="24"/>
        </w:rPr>
        <w:t>ALBANIJA:</w:t>
      </w: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r w:rsidRPr="00031379">
        <w:rPr>
          <w:rFonts w:cstheme="minorHAnsi"/>
          <w:sz w:val="24"/>
          <w:szCs w:val="24"/>
        </w:rPr>
        <w:t xml:space="preserve">Predložen je zakon kojim su predviđene kazne zatvora do 15 godina za one koji se smatraju krivima za povećanje rizika od širenja COVID-19 kršenjem vladinih naredbi da ostanu kod kuće. Organizacije za zaštitu prava kritizirale su predložene izmjene kao nehumane i kao nespojive s ustavom.  </w:t>
      </w: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r w:rsidRPr="00031379">
        <w:rPr>
          <w:rFonts w:cstheme="minorHAnsi"/>
          <w:sz w:val="24"/>
          <w:szCs w:val="24"/>
        </w:rPr>
        <w:t>SLOVENIJA:</w:t>
      </w: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r w:rsidRPr="00031379">
        <w:rPr>
          <w:rFonts w:cstheme="minorHAnsi"/>
          <w:sz w:val="24"/>
          <w:szCs w:val="24"/>
        </w:rPr>
        <w:t xml:space="preserve">Postupno se počinje s popuštanjem mjera. Izmijenjen je i dopunjen Pravilnik o privremenoj zabrani ponude i prodaje roba i usluga potrošačima u Republici Sloveniji i dodane su nove iznimke onima koje već postoje, uključujući trgovine koje prodaju uglavnom građevinski i instalacijski materijal, tehničku robu ili namještaj, specijalizirane prodavaonice motorna vozila i bicikle, kemijska čistionica i servisne radionice, osobna kolekcija robe ili hrane na mjestima preuzimanja čime se osigurava minimalan kontakt s potrošačima, frizerskim i </w:t>
      </w:r>
      <w:r w:rsidRPr="00031379">
        <w:rPr>
          <w:rFonts w:cstheme="minorHAnsi"/>
          <w:sz w:val="24"/>
          <w:szCs w:val="24"/>
        </w:rPr>
        <w:lastRenderedPageBreak/>
        <w:t>kozmetičkim salonima, određenim sportskim i rekreacijskim uslugama, salonima za dotjerivanje kućnih ljubimaca. Pravilnik stupa na snagu 20. travnja za većinu predviđenih mjera, dok će neki od gore navedenih izuzetaka (npr. frizerski saloni, saloni za njegu kućnih ljubimaca) stupiti na snagu 4. svibnja.</w:t>
      </w: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r w:rsidRPr="00031379">
        <w:rPr>
          <w:rFonts w:cstheme="minorHAnsi"/>
          <w:sz w:val="24"/>
          <w:szCs w:val="24"/>
        </w:rPr>
        <w:t>KOSOVO:</w:t>
      </w: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r w:rsidRPr="00031379">
        <w:rPr>
          <w:rFonts w:cstheme="minorHAnsi"/>
          <w:sz w:val="24"/>
          <w:szCs w:val="24"/>
        </w:rPr>
        <w:t xml:space="preserve">BIRN Kosovo u suradnji s lokalnom kompanijom za razvoj softvera, KUTIA, pokrenuo je platformu pod nazivom „90 </w:t>
      </w:r>
      <w:proofErr w:type="spellStart"/>
      <w:r w:rsidRPr="00031379">
        <w:rPr>
          <w:rFonts w:cstheme="minorHAnsi"/>
          <w:sz w:val="24"/>
          <w:szCs w:val="24"/>
        </w:rPr>
        <w:t>Minutëshi</w:t>
      </w:r>
      <w:proofErr w:type="spellEnd"/>
      <w:r w:rsidRPr="00031379">
        <w:rPr>
          <w:rFonts w:cstheme="minorHAnsi"/>
          <w:sz w:val="24"/>
          <w:szCs w:val="24"/>
        </w:rPr>
        <w:t xml:space="preserve"> </w:t>
      </w:r>
      <w:proofErr w:type="spellStart"/>
      <w:r w:rsidRPr="00031379">
        <w:rPr>
          <w:rFonts w:cstheme="minorHAnsi"/>
          <w:sz w:val="24"/>
          <w:szCs w:val="24"/>
        </w:rPr>
        <w:t>yt</w:t>
      </w:r>
      <w:proofErr w:type="spellEnd"/>
      <w:r w:rsidRPr="00031379">
        <w:rPr>
          <w:rFonts w:cstheme="minorHAnsi"/>
          <w:sz w:val="24"/>
          <w:szCs w:val="24"/>
        </w:rPr>
        <w:t>“ („Vaših 90 minuta“) na kojoj ljudi mogu provjeriti kada im je dozvoljeno izlazak.</w:t>
      </w:r>
    </w:p>
    <w:p w:rsidR="00031379" w:rsidRPr="00031379" w:rsidRDefault="00031379" w:rsidP="00031379">
      <w:pPr>
        <w:jc w:val="both"/>
        <w:rPr>
          <w:rFonts w:cstheme="minorHAnsi"/>
          <w:sz w:val="24"/>
          <w:szCs w:val="24"/>
        </w:rPr>
      </w:pPr>
      <w:proofErr w:type="spellStart"/>
      <w:r w:rsidRPr="00031379">
        <w:rPr>
          <w:rFonts w:cstheme="minorHAnsi"/>
          <w:sz w:val="24"/>
          <w:szCs w:val="24"/>
        </w:rPr>
        <w:t>Opština</w:t>
      </w:r>
      <w:proofErr w:type="spellEnd"/>
      <w:r w:rsidRPr="00031379">
        <w:rPr>
          <w:rFonts w:cstheme="minorHAnsi"/>
          <w:sz w:val="24"/>
          <w:szCs w:val="24"/>
        </w:rPr>
        <w:t xml:space="preserve"> Priština distribuirat će besplatne obroke u subotu od 11 do 17 sati za one koji trebaju u dvije gradske kuhinje.</w:t>
      </w:r>
    </w:p>
    <w:p w:rsidR="00031379" w:rsidRPr="00031379" w:rsidRDefault="00031379" w:rsidP="00031379">
      <w:pPr>
        <w:jc w:val="both"/>
        <w:rPr>
          <w:rFonts w:cstheme="minorHAnsi"/>
          <w:sz w:val="24"/>
          <w:szCs w:val="24"/>
        </w:rPr>
      </w:pPr>
      <w:r w:rsidRPr="00031379">
        <w:rPr>
          <w:rFonts w:cstheme="minorHAnsi"/>
          <w:sz w:val="24"/>
          <w:szCs w:val="24"/>
        </w:rPr>
        <w:t>Još uvijek se dogovara dodatni paket oporavka ekonomije.</w:t>
      </w: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p>
    <w:p w:rsidR="00031379" w:rsidRPr="00031379" w:rsidRDefault="00031379" w:rsidP="00031379">
      <w:pPr>
        <w:jc w:val="both"/>
        <w:rPr>
          <w:rFonts w:cstheme="minorHAnsi"/>
          <w:sz w:val="24"/>
          <w:szCs w:val="24"/>
        </w:rPr>
      </w:pPr>
    </w:p>
    <w:p w:rsidR="00B77992" w:rsidRPr="00031379" w:rsidRDefault="00961C1C" w:rsidP="00031379">
      <w:pPr>
        <w:jc w:val="both"/>
        <w:rPr>
          <w:rFonts w:cstheme="minorHAnsi"/>
          <w:sz w:val="24"/>
          <w:szCs w:val="24"/>
        </w:rPr>
      </w:pPr>
      <w:r w:rsidRPr="00031379">
        <w:rPr>
          <w:rFonts w:cstheme="minorHAnsi"/>
          <w:sz w:val="24"/>
          <w:szCs w:val="24"/>
        </w:rPr>
        <w:t>Izvori:</w:t>
      </w:r>
    </w:p>
    <w:p w:rsidR="00327CEC" w:rsidRDefault="00031379" w:rsidP="00031379">
      <w:pPr>
        <w:jc w:val="both"/>
        <w:rPr>
          <w:rStyle w:val="Hyperlink"/>
          <w:rFonts w:cstheme="minorHAnsi"/>
          <w:sz w:val="24"/>
          <w:szCs w:val="24"/>
        </w:rPr>
      </w:pPr>
      <w:hyperlink r:id="rId6" w:history="1">
        <w:r w:rsidR="00327CEC" w:rsidRPr="00031379">
          <w:rPr>
            <w:rStyle w:val="Hyperlink"/>
            <w:rFonts w:cstheme="minorHAnsi"/>
            <w:sz w:val="24"/>
            <w:szCs w:val="24"/>
          </w:rPr>
          <w:t>http://www.granpol.gov.ba/Publication/Read/937799?title=Obavijest%20za%20voza%C4%8De%20kamiona%20prilikom%20ulaska%20u%20BiH&amp;pageId=57</w:t>
        </w:r>
      </w:hyperlink>
    </w:p>
    <w:p w:rsidR="00031379" w:rsidRDefault="00031379" w:rsidP="00031379">
      <w:pPr>
        <w:jc w:val="both"/>
      </w:pPr>
      <w:hyperlink r:id="rId7" w:history="1">
        <w:r>
          <w:rPr>
            <w:rStyle w:val="Hyperlink"/>
          </w:rPr>
          <w:t>https://balkaninsight.com/</w:t>
        </w:r>
      </w:hyperlink>
    </w:p>
    <w:p w:rsidR="00031379" w:rsidRDefault="00031379" w:rsidP="00031379">
      <w:pPr>
        <w:jc w:val="both"/>
      </w:pPr>
      <w:hyperlink r:id="rId8" w:history="1">
        <w:r w:rsidRPr="00B94FA6">
          <w:rPr>
            <w:rStyle w:val="Hyperlink"/>
          </w:rPr>
          <w:t>www.gov.si</w:t>
        </w:r>
      </w:hyperlink>
    </w:p>
    <w:p w:rsidR="00031379" w:rsidRDefault="00031379" w:rsidP="00031379">
      <w:pPr>
        <w:jc w:val="both"/>
      </w:pPr>
      <w:bookmarkStart w:id="0" w:name="_GoBack"/>
      <w:bookmarkEnd w:id="0"/>
    </w:p>
    <w:p w:rsidR="00031379" w:rsidRPr="00031379" w:rsidRDefault="00031379" w:rsidP="00031379">
      <w:pPr>
        <w:jc w:val="both"/>
        <w:rPr>
          <w:rFonts w:cstheme="minorHAnsi"/>
          <w:sz w:val="24"/>
          <w:szCs w:val="24"/>
        </w:rPr>
      </w:pPr>
    </w:p>
    <w:p w:rsidR="009C43CB" w:rsidRPr="00031379" w:rsidRDefault="009C43CB" w:rsidP="00031379">
      <w:pPr>
        <w:jc w:val="both"/>
        <w:rPr>
          <w:rFonts w:cstheme="minorHAnsi"/>
          <w:color w:val="0070C0"/>
          <w:sz w:val="24"/>
          <w:szCs w:val="24"/>
          <w:u w:val="single"/>
        </w:rPr>
      </w:pPr>
    </w:p>
    <w:sectPr w:rsidR="009C43CB" w:rsidRPr="00031379" w:rsidSect="00036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3D6D"/>
    <w:multiLevelType w:val="hybridMultilevel"/>
    <w:tmpl w:val="09E29D52"/>
    <w:lvl w:ilvl="0" w:tplc="A9BE78C2">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C2A59E5"/>
    <w:multiLevelType w:val="hybridMultilevel"/>
    <w:tmpl w:val="F8A2265A"/>
    <w:lvl w:ilvl="0" w:tplc="F176F5D8">
      <w:start w:val="1"/>
      <w:numFmt w:val="decimal"/>
      <w:lvlText w:val="%1."/>
      <w:lvlJc w:val="left"/>
      <w:pPr>
        <w:ind w:left="870" w:hanging="5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8A1164"/>
    <w:multiLevelType w:val="hybridMultilevel"/>
    <w:tmpl w:val="9DD43A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FEB4B39"/>
    <w:multiLevelType w:val="hybridMultilevel"/>
    <w:tmpl w:val="9332642C"/>
    <w:lvl w:ilvl="0" w:tplc="F176F5D8">
      <w:start w:val="1"/>
      <w:numFmt w:val="decimal"/>
      <w:lvlText w:val="%1."/>
      <w:lvlJc w:val="left"/>
      <w:pPr>
        <w:ind w:left="870" w:hanging="510"/>
      </w:pPr>
      <w:rPr>
        <w:rFonts w:hint="default"/>
      </w:rPr>
    </w:lvl>
    <w:lvl w:ilvl="1" w:tplc="6F16365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E642366"/>
    <w:multiLevelType w:val="multilevel"/>
    <w:tmpl w:val="564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173C1"/>
    <w:multiLevelType w:val="hybridMultilevel"/>
    <w:tmpl w:val="F7D07B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321020F"/>
    <w:multiLevelType w:val="hybridMultilevel"/>
    <w:tmpl w:val="1A904C76"/>
    <w:lvl w:ilvl="0" w:tplc="3B2A170A">
      <w:numFmt w:val="bullet"/>
      <w:lvlText w:val="-"/>
      <w:lvlJc w:val="left"/>
      <w:pPr>
        <w:ind w:left="720" w:hanging="360"/>
      </w:pPr>
      <w:rPr>
        <w:rFonts w:ascii="Helvetica" w:eastAsia="Times New Roman" w:hAnsi="Helvetica"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99A2E89"/>
    <w:multiLevelType w:val="hybridMultilevel"/>
    <w:tmpl w:val="FD8ECB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4653AC2"/>
    <w:multiLevelType w:val="hybridMultilevel"/>
    <w:tmpl w:val="A3187EB2"/>
    <w:lvl w:ilvl="0" w:tplc="8138A606">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725429F"/>
    <w:multiLevelType w:val="hybridMultilevel"/>
    <w:tmpl w:val="DD20AF7C"/>
    <w:lvl w:ilvl="0" w:tplc="47D40480">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C8B5F49"/>
    <w:multiLevelType w:val="multilevel"/>
    <w:tmpl w:val="6FD83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3"/>
  </w:num>
  <w:num w:numId="4">
    <w:abstractNumId w:val="9"/>
  </w:num>
  <w:num w:numId="5">
    <w:abstractNumId w:val="1"/>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num>
  <w:num w:numId="8">
    <w:abstractNumId w:val="0"/>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43"/>
    <w:rsid w:val="00011393"/>
    <w:rsid w:val="000225EC"/>
    <w:rsid w:val="00031379"/>
    <w:rsid w:val="00036996"/>
    <w:rsid w:val="000673FF"/>
    <w:rsid w:val="00093C23"/>
    <w:rsid w:val="000A4CD6"/>
    <w:rsid w:val="000F3139"/>
    <w:rsid w:val="001A1E8F"/>
    <w:rsid w:val="001B4B6F"/>
    <w:rsid w:val="001E6E33"/>
    <w:rsid w:val="001F4A1D"/>
    <w:rsid w:val="002214FF"/>
    <w:rsid w:val="00224117"/>
    <w:rsid w:val="00230622"/>
    <w:rsid w:val="002370D3"/>
    <w:rsid w:val="00242FCD"/>
    <w:rsid w:val="002D4A42"/>
    <w:rsid w:val="0031349B"/>
    <w:rsid w:val="00327CEC"/>
    <w:rsid w:val="00346898"/>
    <w:rsid w:val="0038559E"/>
    <w:rsid w:val="00394C74"/>
    <w:rsid w:val="003A6C9F"/>
    <w:rsid w:val="003C26DC"/>
    <w:rsid w:val="003C2C51"/>
    <w:rsid w:val="003F10C3"/>
    <w:rsid w:val="00437898"/>
    <w:rsid w:val="0045720A"/>
    <w:rsid w:val="0048665F"/>
    <w:rsid w:val="004A3B87"/>
    <w:rsid w:val="004F0E1D"/>
    <w:rsid w:val="00576BB6"/>
    <w:rsid w:val="006073CC"/>
    <w:rsid w:val="00607A92"/>
    <w:rsid w:val="0064743C"/>
    <w:rsid w:val="006F1131"/>
    <w:rsid w:val="0071041E"/>
    <w:rsid w:val="00794035"/>
    <w:rsid w:val="00794E80"/>
    <w:rsid w:val="0079791A"/>
    <w:rsid w:val="007B175C"/>
    <w:rsid w:val="007F1B17"/>
    <w:rsid w:val="00813F9C"/>
    <w:rsid w:val="008170C5"/>
    <w:rsid w:val="0082090E"/>
    <w:rsid w:val="00865700"/>
    <w:rsid w:val="00875378"/>
    <w:rsid w:val="008D3BCB"/>
    <w:rsid w:val="008F5B72"/>
    <w:rsid w:val="00905146"/>
    <w:rsid w:val="00914DAD"/>
    <w:rsid w:val="00941375"/>
    <w:rsid w:val="009552F0"/>
    <w:rsid w:val="00956DDC"/>
    <w:rsid w:val="00961C1C"/>
    <w:rsid w:val="009857D4"/>
    <w:rsid w:val="009C2F36"/>
    <w:rsid w:val="009C43CB"/>
    <w:rsid w:val="009D1043"/>
    <w:rsid w:val="009F1240"/>
    <w:rsid w:val="009F177B"/>
    <w:rsid w:val="00A20315"/>
    <w:rsid w:val="00A25C32"/>
    <w:rsid w:val="00A46809"/>
    <w:rsid w:val="00A50698"/>
    <w:rsid w:val="00A874BD"/>
    <w:rsid w:val="00A93914"/>
    <w:rsid w:val="00AA40F0"/>
    <w:rsid w:val="00B06DB7"/>
    <w:rsid w:val="00B711B2"/>
    <w:rsid w:val="00B74D65"/>
    <w:rsid w:val="00B77992"/>
    <w:rsid w:val="00C819DA"/>
    <w:rsid w:val="00C96053"/>
    <w:rsid w:val="00CA228A"/>
    <w:rsid w:val="00D3281E"/>
    <w:rsid w:val="00D43113"/>
    <w:rsid w:val="00D92E6F"/>
    <w:rsid w:val="00DC6E78"/>
    <w:rsid w:val="00DD09C3"/>
    <w:rsid w:val="00DE157D"/>
    <w:rsid w:val="00E1295A"/>
    <w:rsid w:val="00E62162"/>
    <w:rsid w:val="00E8467A"/>
    <w:rsid w:val="00EC0B4D"/>
    <w:rsid w:val="00EC4287"/>
    <w:rsid w:val="00EE32EF"/>
    <w:rsid w:val="00EF3857"/>
    <w:rsid w:val="00EF6496"/>
    <w:rsid w:val="00F44BFB"/>
    <w:rsid w:val="00FA564F"/>
    <w:rsid w:val="00FC1491"/>
    <w:rsid w:val="00FE26F8"/>
    <w:rsid w:val="00FE4B40"/>
    <w:rsid w:val="00FF159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B391A-ABBF-4270-8661-DCB7A95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996"/>
  </w:style>
  <w:style w:type="paragraph" w:styleId="Heading2">
    <w:name w:val="heading 2"/>
    <w:basedOn w:val="Normal"/>
    <w:link w:val="Heading2Char"/>
    <w:uiPriority w:val="9"/>
    <w:qFormat/>
    <w:rsid w:val="007B175C"/>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next w:val="Normal"/>
    <w:link w:val="Heading3Char"/>
    <w:uiPriority w:val="9"/>
    <w:semiHidden/>
    <w:unhideWhenUsed/>
    <w:qFormat/>
    <w:rsid w:val="00E1295A"/>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9C43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04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1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61C1C"/>
    <w:pPr>
      <w:ind w:left="720"/>
      <w:contextualSpacing/>
    </w:pPr>
  </w:style>
  <w:style w:type="paragraph" w:styleId="NormalWeb">
    <w:name w:val="Normal (Web)"/>
    <w:basedOn w:val="Normal"/>
    <w:uiPriority w:val="99"/>
    <w:unhideWhenUsed/>
    <w:rsid w:val="00961C1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961C1C"/>
    <w:rPr>
      <w:b/>
      <w:bCs/>
    </w:rPr>
  </w:style>
  <w:style w:type="character" w:styleId="Hyperlink">
    <w:name w:val="Hyperlink"/>
    <w:basedOn w:val="DefaultParagraphFont"/>
    <w:uiPriority w:val="99"/>
    <w:unhideWhenUsed/>
    <w:rsid w:val="00961C1C"/>
    <w:rPr>
      <w:color w:val="0000FF"/>
      <w:u w:val="single"/>
    </w:rPr>
  </w:style>
  <w:style w:type="paragraph" w:styleId="BalloonText">
    <w:name w:val="Balloon Text"/>
    <w:basedOn w:val="Normal"/>
    <w:link w:val="BalloonTextChar"/>
    <w:uiPriority w:val="99"/>
    <w:semiHidden/>
    <w:unhideWhenUsed/>
    <w:rsid w:val="004A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87"/>
    <w:rPr>
      <w:rFonts w:ascii="Tahoma" w:hAnsi="Tahoma" w:cs="Tahoma"/>
      <w:sz w:val="16"/>
      <w:szCs w:val="16"/>
    </w:rPr>
  </w:style>
  <w:style w:type="character" w:customStyle="1" w:styleId="Heading2Char">
    <w:name w:val="Heading 2 Char"/>
    <w:basedOn w:val="DefaultParagraphFont"/>
    <w:link w:val="Heading2"/>
    <w:uiPriority w:val="9"/>
    <w:rsid w:val="007B175C"/>
    <w:rPr>
      <w:rFonts w:ascii="Times New Roman" w:eastAsia="Times New Roman" w:hAnsi="Times New Roman" w:cs="Times New Roman"/>
      <w:b/>
      <w:bCs/>
      <w:sz w:val="36"/>
      <w:szCs w:val="36"/>
      <w:lang w:eastAsia="hr-HR"/>
    </w:rPr>
  </w:style>
  <w:style w:type="character" w:styleId="FollowedHyperlink">
    <w:name w:val="FollowedHyperlink"/>
    <w:basedOn w:val="DefaultParagraphFont"/>
    <w:uiPriority w:val="99"/>
    <w:semiHidden/>
    <w:unhideWhenUsed/>
    <w:rsid w:val="000673FF"/>
    <w:rPr>
      <w:color w:val="800080" w:themeColor="followedHyperlink"/>
      <w:u w:val="single"/>
    </w:rPr>
  </w:style>
  <w:style w:type="character" w:customStyle="1" w:styleId="Heading3Char">
    <w:name w:val="Heading 3 Char"/>
    <w:basedOn w:val="DefaultParagraphFont"/>
    <w:link w:val="Heading3"/>
    <w:uiPriority w:val="9"/>
    <w:semiHidden/>
    <w:rsid w:val="00E1295A"/>
    <w:rPr>
      <w:rFonts w:asciiTheme="majorHAnsi" w:eastAsiaTheme="majorEastAsia" w:hAnsiTheme="majorHAnsi" w:cstheme="majorBidi"/>
      <w:b/>
      <w:bCs/>
      <w:color w:val="4F81BD" w:themeColor="accent1"/>
    </w:rPr>
  </w:style>
  <w:style w:type="paragraph" w:customStyle="1" w:styleId="source-meta">
    <w:name w:val="source-meta"/>
    <w:basedOn w:val="Normal"/>
    <w:rsid w:val="00E129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umber">
    <w:name w:val="number"/>
    <w:basedOn w:val="DefaultParagraphFont"/>
    <w:rsid w:val="00E1295A"/>
  </w:style>
  <w:style w:type="character" w:customStyle="1" w:styleId="Heading5Char">
    <w:name w:val="Heading 5 Char"/>
    <w:basedOn w:val="DefaultParagraphFont"/>
    <w:link w:val="Heading5"/>
    <w:uiPriority w:val="9"/>
    <w:rsid w:val="009C43C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821">
      <w:bodyDiv w:val="1"/>
      <w:marLeft w:val="0"/>
      <w:marRight w:val="0"/>
      <w:marTop w:val="0"/>
      <w:marBottom w:val="0"/>
      <w:divBdr>
        <w:top w:val="none" w:sz="0" w:space="0" w:color="auto"/>
        <w:left w:val="none" w:sz="0" w:space="0" w:color="auto"/>
        <w:bottom w:val="none" w:sz="0" w:space="0" w:color="auto"/>
        <w:right w:val="none" w:sz="0" w:space="0" w:color="auto"/>
      </w:divBdr>
    </w:div>
    <w:div w:id="17045955">
      <w:bodyDiv w:val="1"/>
      <w:marLeft w:val="0"/>
      <w:marRight w:val="0"/>
      <w:marTop w:val="0"/>
      <w:marBottom w:val="0"/>
      <w:divBdr>
        <w:top w:val="none" w:sz="0" w:space="0" w:color="auto"/>
        <w:left w:val="none" w:sz="0" w:space="0" w:color="auto"/>
        <w:bottom w:val="none" w:sz="0" w:space="0" w:color="auto"/>
        <w:right w:val="none" w:sz="0" w:space="0" w:color="auto"/>
      </w:divBdr>
    </w:div>
    <w:div w:id="23749626">
      <w:bodyDiv w:val="1"/>
      <w:marLeft w:val="0"/>
      <w:marRight w:val="0"/>
      <w:marTop w:val="0"/>
      <w:marBottom w:val="0"/>
      <w:divBdr>
        <w:top w:val="none" w:sz="0" w:space="0" w:color="auto"/>
        <w:left w:val="none" w:sz="0" w:space="0" w:color="auto"/>
        <w:bottom w:val="none" w:sz="0" w:space="0" w:color="auto"/>
        <w:right w:val="none" w:sz="0" w:space="0" w:color="auto"/>
      </w:divBdr>
    </w:div>
    <w:div w:id="100951439">
      <w:bodyDiv w:val="1"/>
      <w:marLeft w:val="0"/>
      <w:marRight w:val="0"/>
      <w:marTop w:val="0"/>
      <w:marBottom w:val="0"/>
      <w:divBdr>
        <w:top w:val="none" w:sz="0" w:space="0" w:color="auto"/>
        <w:left w:val="none" w:sz="0" w:space="0" w:color="auto"/>
        <w:bottom w:val="none" w:sz="0" w:space="0" w:color="auto"/>
        <w:right w:val="none" w:sz="0" w:space="0" w:color="auto"/>
      </w:divBdr>
    </w:div>
    <w:div w:id="199049259">
      <w:bodyDiv w:val="1"/>
      <w:marLeft w:val="0"/>
      <w:marRight w:val="0"/>
      <w:marTop w:val="0"/>
      <w:marBottom w:val="0"/>
      <w:divBdr>
        <w:top w:val="none" w:sz="0" w:space="0" w:color="auto"/>
        <w:left w:val="none" w:sz="0" w:space="0" w:color="auto"/>
        <w:bottom w:val="none" w:sz="0" w:space="0" w:color="auto"/>
        <w:right w:val="none" w:sz="0" w:space="0" w:color="auto"/>
      </w:divBdr>
    </w:div>
    <w:div w:id="223296050">
      <w:bodyDiv w:val="1"/>
      <w:marLeft w:val="0"/>
      <w:marRight w:val="0"/>
      <w:marTop w:val="0"/>
      <w:marBottom w:val="0"/>
      <w:divBdr>
        <w:top w:val="none" w:sz="0" w:space="0" w:color="auto"/>
        <w:left w:val="none" w:sz="0" w:space="0" w:color="auto"/>
        <w:bottom w:val="none" w:sz="0" w:space="0" w:color="auto"/>
        <w:right w:val="none" w:sz="0" w:space="0" w:color="auto"/>
      </w:divBdr>
    </w:div>
    <w:div w:id="263418734">
      <w:bodyDiv w:val="1"/>
      <w:marLeft w:val="0"/>
      <w:marRight w:val="0"/>
      <w:marTop w:val="0"/>
      <w:marBottom w:val="0"/>
      <w:divBdr>
        <w:top w:val="none" w:sz="0" w:space="0" w:color="auto"/>
        <w:left w:val="none" w:sz="0" w:space="0" w:color="auto"/>
        <w:bottom w:val="none" w:sz="0" w:space="0" w:color="auto"/>
        <w:right w:val="none" w:sz="0" w:space="0" w:color="auto"/>
      </w:divBdr>
    </w:div>
    <w:div w:id="426123665">
      <w:bodyDiv w:val="1"/>
      <w:marLeft w:val="0"/>
      <w:marRight w:val="0"/>
      <w:marTop w:val="0"/>
      <w:marBottom w:val="0"/>
      <w:divBdr>
        <w:top w:val="none" w:sz="0" w:space="0" w:color="auto"/>
        <w:left w:val="none" w:sz="0" w:space="0" w:color="auto"/>
        <w:bottom w:val="none" w:sz="0" w:space="0" w:color="auto"/>
        <w:right w:val="none" w:sz="0" w:space="0" w:color="auto"/>
      </w:divBdr>
    </w:div>
    <w:div w:id="465662517">
      <w:bodyDiv w:val="1"/>
      <w:marLeft w:val="0"/>
      <w:marRight w:val="0"/>
      <w:marTop w:val="0"/>
      <w:marBottom w:val="0"/>
      <w:divBdr>
        <w:top w:val="none" w:sz="0" w:space="0" w:color="auto"/>
        <w:left w:val="none" w:sz="0" w:space="0" w:color="auto"/>
        <w:bottom w:val="none" w:sz="0" w:space="0" w:color="auto"/>
        <w:right w:val="none" w:sz="0" w:space="0" w:color="auto"/>
      </w:divBdr>
    </w:div>
    <w:div w:id="517430204">
      <w:bodyDiv w:val="1"/>
      <w:marLeft w:val="0"/>
      <w:marRight w:val="0"/>
      <w:marTop w:val="0"/>
      <w:marBottom w:val="0"/>
      <w:divBdr>
        <w:top w:val="none" w:sz="0" w:space="0" w:color="auto"/>
        <w:left w:val="none" w:sz="0" w:space="0" w:color="auto"/>
        <w:bottom w:val="none" w:sz="0" w:space="0" w:color="auto"/>
        <w:right w:val="none" w:sz="0" w:space="0" w:color="auto"/>
      </w:divBdr>
    </w:div>
    <w:div w:id="546139686">
      <w:bodyDiv w:val="1"/>
      <w:marLeft w:val="0"/>
      <w:marRight w:val="0"/>
      <w:marTop w:val="0"/>
      <w:marBottom w:val="0"/>
      <w:divBdr>
        <w:top w:val="none" w:sz="0" w:space="0" w:color="auto"/>
        <w:left w:val="none" w:sz="0" w:space="0" w:color="auto"/>
        <w:bottom w:val="none" w:sz="0" w:space="0" w:color="auto"/>
        <w:right w:val="none" w:sz="0" w:space="0" w:color="auto"/>
      </w:divBdr>
    </w:div>
    <w:div w:id="606698282">
      <w:bodyDiv w:val="1"/>
      <w:marLeft w:val="0"/>
      <w:marRight w:val="0"/>
      <w:marTop w:val="0"/>
      <w:marBottom w:val="0"/>
      <w:divBdr>
        <w:top w:val="none" w:sz="0" w:space="0" w:color="auto"/>
        <w:left w:val="none" w:sz="0" w:space="0" w:color="auto"/>
        <w:bottom w:val="none" w:sz="0" w:space="0" w:color="auto"/>
        <w:right w:val="none" w:sz="0" w:space="0" w:color="auto"/>
      </w:divBdr>
    </w:div>
    <w:div w:id="692344346">
      <w:bodyDiv w:val="1"/>
      <w:marLeft w:val="0"/>
      <w:marRight w:val="0"/>
      <w:marTop w:val="0"/>
      <w:marBottom w:val="0"/>
      <w:divBdr>
        <w:top w:val="none" w:sz="0" w:space="0" w:color="auto"/>
        <w:left w:val="none" w:sz="0" w:space="0" w:color="auto"/>
        <w:bottom w:val="none" w:sz="0" w:space="0" w:color="auto"/>
        <w:right w:val="none" w:sz="0" w:space="0" w:color="auto"/>
      </w:divBdr>
      <w:divsChild>
        <w:div w:id="1246719728">
          <w:marLeft w:val="0"/>
          <w:marRight w:val="0"/>
          <w:marTop w:val="220"/>
          <w:marBottom w:val="294"/>
          <w:divBdr>
            <w:top w:val="none" w:sz="0" w:space="0" w:color="auto"/>
            <w:left w:val="none" w:sz="0" w:space="0" w:color="auto"/>
            <w:bottom w:val="none" w:sz="0" w:space="0" w:color="auto"/>
            <w:right w:val="none" w:sz="0" w:space="0" w:color="auto"/>
          </w:divBdr>
        </w:div>
        <w:div w:id="600336949">
          <w:marLeft w:val="0"/>
          <w:marRight w:val="0"/>
          <w:marTop w:val="294"/>
          <w:marBottom w:val="0"/>
          <w:divBdr>
            <w:top w:val="none" w:sz="0" w:space="0" w:color="auto"/>
            <w:left w:val="none" w:sz="0" w:space="0" w:color="auto"/>
            <w:bottom w:val="none" w:sz="0" w:space="0" w:color="auto"/>
            <w:right w:val="none" w:sz="0" w:space="0" w:color="auto"/>
          </w:divBdr>
        </w:div>
      </w:divsChild>
    </w:div>
    <w:div w:id="741834237">
      <w:bodyDiv w:val="1"/>
      <w:marLeft w:val="0"/>
      <w:marRight w:val="0"/>
      <w:marTop w:val="0"/>
      <w:marBottom w:val="0"/>
      <w:divBdr>
        <w:top w:val="none" w:sz="0" w:space="0" w:color="auto"/>
        <w:left w:val="none" w:sz="0" w:space="0" w:color="auto"/>
        <w:bottom w:val="none" w:sz="0" w:space="0" w:color="auto"/>
        <w:right w:val="none" w:sz="0" w:space="0" w:color="auto"/>
      </w:divBdr>
      <w:divsChild>
        <w:div w:id="1872495073">
          <w:marLeft w:val="0"/>
          <w:marRight w:val="0"/>
          <w:marTop w:val="220"/>
          <w:marBottom w:val="294"/>
          <w:divBdr>
            <w:top w:val="none" w:sz="0" w:space="0" w:color="auto"/>
            <w:left w:val="none" w:sz="0" w:space="0" w:color="auto"/>
            <w:bottom w:val="none" w:sz="0" w:space="0" w:color="auto"/>
            <w:right w:val="none" w:sz="0" w:space="0" w:color="auto"/>
          </w:divBdr>
        </w:div>
        <w:div w:id="348987115">
          <w:marLeft w:val="0"/>
          <w:marRight w:val="0"/>
          <w:marTop w:val="294"/>
          <w:marBottom w:val="0"/>
          <w:divBdr>
            <w:top w:val="none" w:sz="0" w:space="0" w:color="auto"/>
            <w:left w:val="none" w:sz="0" w:space="0" w:color="auto"/>
            <w:bottom w:val="none" w:sz="0" w:space="0" w:color="auto"/>
            <w:right w:val="none" w:sz="0" w:space="0" w:color="auto"/>
          </w:divBdr>
        </w:div>
      </w:divsChild>
    </w:div>
    <w:div w:id="776608334">
      <w:bodyDiv w:val="1"/>
      <w:marLeft w:val="0"/>
      <w:marRight w:val="0"/>
      <w:marTop w:val="0"/>
      <w:marBottom w:val="0"/>
      <w:divBdr>
        <w:top w:val="none" w:sz="0" w:space="0" w:color="auto"/>
        <w:left w:val="none" w:sz="0" w:space="0" w:color="auto"/>
        <w:bottom w:val="none" w:sz="0" w:space="0" w:color="auto"/>
        <w:right w:val="none" w:sz="0" w:space="0" w:color="auto"/>
      </w:divBdr>
    </w:div>
    <w:div w:id="800077037">
      <w:bodyDiv w:val="1"/>
      <w:marLeft w:val="0"/>
      <w:marRight w:val="0"/>
      <w:marTop w:val="0"/>
      <w:marBottom w:val="0"/>
      <w:divBdr>
        <w:top w:val="none" w:sz="0" w:space="0" w:color="auto"/>
        <w:left w:val="none" w:sz="0" w:space="0" w:color="auto"/>
        <w:bottom w:val="none" w:sz="0" w:space="0" w:color="auto"/>
        <w:right w:val="none" w:sz="0" w:space="0" w:color="auto"/>
      </w:divBdr>
    </w:div>
    <w:div w:id="818426329">
      <w:bodyDiv w:val="1"/>
      <w:marLeft w:val="0"/>
      <w:marRight w:val="0"/>
      <w:marTop w:val="0"/>
      <w:marBottom w:val="0"/>
      <w:divBdr>
        <w:top w:val="none" w:sz="0" w:space="0" w:color="auto"/>
        <w:left w:val="none" w:sz="0" w:space="0" w:color="auto"/>
        <w:bottom w:val="none" w:sz="0" w:space="0" w:color="auto"/>
        <w:right w:val="none" w:sz="0" w:space="0" w:color="auto"/>
      </w:divBdr>
    </w:div>
    <w:div w:id="867717623">
      <w:bodyDiv w:val="1"/>
      <w:marLeft w:val="0"/>
      <w:marRight w:val="0"/>
      <w:marTop w:val="0"/>
      <w:marBottom w:val="0"/>
      <w:divBdr>
        <w:top w:val="none" w:sz="0" w:space="0" w:color="auto"/>
        <w:left w:val="none" w:sz="0" w:space="0" w:color="auto"/>
        <w:bottom w:val="none" w:sz="0" w:space="0" w:color="auto"/>
        <w:right w:val="none" w:sz="0" w:space="0" w:color="auto"/>
      </w:divBdr>
    </w:div>
    <w:div w:id="1021854893">
      <w:bodyDiv w:val="1"/>
      <w:marLeft w:val="0"/>
      <w:marRight w:val="0"/>
      <w:marTop w:val="0"/>
      <w:marBottom w:val="0"/>
      <w:divBdr>
        <w:top w:val="none" w:sz="0" w:space="0" w:color="auto"/>
        <w:left w:val="none" w:sz="0" w:space="0" w:color="auto"/>
        <w:bottom w:val="none" w:sz="0" w:space="0" w:color="auto"/>
        <w:right w:val="none" w:sz="0" w:space="0" w:color="auto"/>
      </w:divBdr>
    </w:div>
    <w:div w:id="1021971395">
      <w:bodyDiv w:val="1"/>
      <w:marLeft w:val="0"/>
      <w:marRight w:val="0"/>
      <w:marTop w:val="0"/>
      <w:marBottom w:val="0"/>
      <w:divBdr>
        <w:top w:val="none" w:sz="0" w:space="0" w:color="auto"/>
        <w:left w:val="none" w:sz="0" w:space="0" w:color="auto"/>
        <w:bottom w:val="none" w:sz="0" w:space="0" w:color="auto"/>
        <w:right w:val="none" w:sz="0" w:space="0" w:color="auto"/>
      </w:divBdr>
    </w:div>
    <w:div w:id="1051076532">
      <w:bodyDiv w:val="1"/>
      <w:marLeft w:val="0"/>
      <w:marRight w:val="0"/>
      <w:marTop w:val="0"/>
      <w:marBottom w:val="0"/>
      <w:divBdr>
        <w:top w:val="none" w:sz="0" w:space="0" w:color="auto"/>
        <w:left w:val="none" w:sz="0" w:space="0" w:color="auto"/>
        <w:bottom w:val="none" w:sz="0" w:space="0" w:color="auto"/>
        <w:right w:val="none" w:sz="0" w:space="0" w:color="auto"/>
      </w:divBdr>
    </w:div>
    <w:div w:id="1056703818">
      <w:bodyDiv w:val="1"/>
      <w:marLeft w:val="0"/>
      <w:marRight w:val="0"/>
      <w:marTop w:val="0"/>
      <w:marBottom w:val="0"/>
      <w:divBdr>
        <w:top w:val="none" w:sz="0" w:space="0" w:color="auto"/>
        <w:left w:val="none" w:sz="0" w:space="0" w:color="auto"/>
        <w:bottom w:val="none" w:sz="0" w:space="0" w:color="auto"/>
        <w:right w:val="none" w:sz="0" w:space="0" w:color="auto"/>
      </w:divBdr>
    </w:div>
    <w:div w:id="1097092216">
      <w:bodyDiv w:val="1"/>
      <w:marLeft w:val="0"/>
      <w:marRight w:val="0"/>
      <w:marTop w:val="0"/>
      <w:marBottom w:val="0"/>
      <w:divBdr>
        <w:top w:val="none" w:sz="0" w:space="0" w:color="auto"/>
        <w:left w:val="none" w:sz="0" w:space="0" w:color="auto"/>
        <w:bottom w:val="none" w:sz="0" w:space="0" w:color="auto"/>
        <w:right w:val="none" w:sz="0" w:space="0" w:color="auto"/>
      </w:divBdr>
      <w:divsChild>
        <w:div w:id="2020425430">
          <w:marLeft w:val="0"/>
          <w:marRight w:val="0"/>
          <w:marTop w:val="0"/>
          <w:marBottom w:val="0"/>
          <w:divBdr>
            <w:top w:val="none" w:sz="0" w:space="0" w:color="auto"/>
            <w:left w:val="none" w:sz="0" w:space="0" w:color="auto"/>
            <w:bottom w:val="none" w:sz="0" w:space="0" w:color="auto"/>
            <w:right w:val="none" w:sz="0" w:space="0" w:color="auto"/>
          </w:divBdr>
          <w:divsChild>
            <w:div w:id="2040155078">
              <w:marLeft w:val="0"/>
              <w:marRight w:val="0"/>
              <w:marTop w:val="0"/>
              <w:marBottom w:val="0"/>
              <w:divBdr>
                <w:top w:val="none" w:sz="0" w:space="0" w:color="auto"/>
                <w:left w:val="none" w:sz="0" w:space="0" w:color="auto"/>
                <w:bottom w:val="none" w:sz="0" w:space="0" w:color="auto"/>
                <w:right w:val="none" w:sz="0" w:space="0" w:color="auto"/>
              </w:divBdr>
            </w:div>
          </w:divsChild>
        </w:div>
        <w:div w:id="615480486">
          <w:marLeft w:val="0"/>
          <w:marRight w:val="0"/>
          <w:marTop w:val="441"/>
          <w:marBottom w:val="0"/>
          <w:divBdr>
            <w:top w:val="none" w:sz="0" w:space="0" w:color="auto"/>
            <w:left w:val="none" w:sz="0" w:space="0" w:color="DADADA"/>
            <w:bottom w:val="single" w:sz="6" w:space="5" w:color="DADADA"/>
            <w:right w:val="none" w:sz="0" w:space="0" w:color="DADADA"/>
          </w:divBdr>
          <w:divsChild>
            <w:div w:id="774058971">
              <w:marLeft w:val="0"/>
              <w:marRight w:val="0"/>
              <w:marTop w:val="0"/>
              <w:marBottom w:val="0"/>
              <w:divBdr>
                <w:top w:val="none" w:sz="0" w:space="0" w:color="auto"/>
                <w:left w:val="none" w:sz="0" w:space="0" w:color="auto"/>
                <w:bottom w:val="none" w:sz="0" w:space="0" w:color="auto"/>
                <w:right w:val="none" w:sz="0" w:space="0" w:color="auto"/>
              </w:divBdr>
            </w:div>
            <w:div w:id="143787089">
              <w:marLeft w:val="0"/>
              <w:marRight w:val="0"/>
              <w:marTop w:val="0"/>
              <w:marBottom w:val="0"/>
              <w:divBdr>
                <w:top w:val="none" w:sz="0" w:space="0" w:color="auto"/>
                <w:left w:val="none" w:sz="0" w:space="0" w:color="auto"/>
                <w:bottom w:val="none" w:sz="0" w:space="0" w:color="auto"/>
                <w:right w:val="none" w:sz="0" w:space="0" w:color="auto"/>
              </w:divBdr>
              <w:divsChild>
                <w:div w:id="3384603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 w:id="494342870">
          <w:marLeft w:val="0"/>
          <w:marRight w:val="0"/>
          <w:marTop w:val="191"/>
          <w:marBottom w:val="0"/>
          <w:divBdr>
            <w:top w:val="none" w:sz="0" w:space="0" w:color="auto"/>
            <w:left w:val="none" w:sz="0" w:space="0" w:color="auto"/>
            <w:bottom w:val="none" w:sz="0" w:space="0" w:color="auto"/>
            <w:right w:val="none" w:sz="0" w:space="0" w:color="auto"/>
          </w:divBdr>
        </w:div>
        <w:div w:id="568660767">
          <w:marLeft w:val="0"/>
          <w:marRight w:val="0"/>
          <w:marTop w:val="441"/>
          <w:marBottom w:val="0"/>
          <w:divBdr>
            <w:top w:val="none" w:sz="0" w:space="0" w:color="auto"/>
            <w:left w:val="none" w:sz="0" w:space="0" w:color="auto"/>
            <w:bottom w:val="none" w:sz="0" w:space="0" w:color="auto"/>
            <w:right w:val="none" w:sz="0" w:space="0" w:color="auto"/>
          </w:divBdr>
        </w:div>
        <w:div w:id="1390110340">
          <w:marLeft w:val="0"/>
          <w:marRight w:val="0"/>
          <w:marTop w:val="0"/>
          <w:marBottom w:val="0"/>
          <w:divBdr>
            <w:top w:val="none" w:sz="0" w:space="0" w:color="auto"/>
            <w:left w:val="none" w:sz="0" w:space="0" w:color="auto"/>
            <w:bottom w:val="none" w:sz="0" w:space="0" w:color="auto"/>
            <w:right w:val="none" w:sz="0" w:space="0" w:color="auto"/>
          </w:divBdr>
          <w:divsChild>
            <w:div w:id="1433627214">
              <w:marLeft w:val="0"/>
              <w:marRight w:val="0"/>
              <w:marTop w:val="103"/>
              <w:marBottom w:val="0"/>
              <w:divBdr>
                <w:top w:val="none" w:sz="0" w:space="0" w:color="auto"/>
                <w:left w:val="none" w:sz="0" w:space="0" w:color="auto"/>
                <w:bottom w:val="none" w:sz="0" w:space="0" w:color="auto"/>
                <w:right w:val="none" w:sz="0" w:space="0" w:color="auto"/>
              </w:divBdr>
              <w:divsChild>
                <w:div w:id="291835726">
                  <w:marLeft w:val="0"/>
                  <w:marRight w:val="0"/>
                  <w:marTop w:val="0"/>
                  <w:marBottom w:val="0"/>
                  <w:divBdr>
                    <w:top w:val="none" w:sz="0" w:space="0" w:color="auto"/>
                    <w:left w:val="none" w:sz="0" w:space="0" w:color="auto"/>
                    <w:bottom w:val="none" w:sz="0" w:space="0" w:color="auto"/>
                    <w:right w:val="none" w:sz="0" w:space="0" w:color="auto"/>
                  </w:divBdr>
                </w:div>
                <w:div w:id="983970398">
                  <w:marLeft w:val="0"/>
                  <w:marRight w:val="0"/>
                  <w:marTop w:val="0"/>
                  <w:marBottom w:val="0"/>
                  <w:divBdr>
                    <w:top w:val="none" w:sz="0" w:space="0" w:color="auto"/>
                    <w:left w:val="none" w:sz="0" w:space="0" w:color="auto"/>
                    <w:bottom w:val="none" w:sz="0" w:space="0" w:color="auto"/>
                    <w:right w:val="none" w:sz="0" w:space="0" w:color="auto"/>
                  </w:divBdr>
                </w:div>
              </w:divsChild>
            </w:div>
            <w:div w:id="1065490231">
              <w:marLeft w:val="0"/>
              <w:marRight w:val="0"/>
              <w:marTop w:val="0"/>
              <w:marBottom w:val="0"/>
              <w:divBdr>
                <w:top w:val="none" w:sz="0" w:space="0" w:color="auto"/>
                <w:left w:val="none" w:sz="0" w:space="0" w:color="auto"/>
                <w:bottom w:val="none" w:sz="0" w:space="0" w:color="auto"/>
                <w:right w:val="none" w:sz="0" w:space="0" w:color="auto"/>
              </w:divBdr>
              <w:divsChild>
                <w:div w:id="1222331993">
                  <w:marLeft w:val="0"/>
                  <w:marRight w:val="0"/>
                  <w:marTop w:val="103"/>
                  <w:marBottom w:val="0"/>
                  <w:divBdr>
                    <w:top w:val="none" w:sz="0" w:space="0" w:color="auto"/>
                    <w:left w:val="none" w:sz="0" w:space="0" w:color="auto"/>
                    <w:bottom w:val="none" w:sz="0" w:space="0" w:color="auto"/>
                    <w:right w:val="none" w:sz="0" w:space="0" w:color="auto"/>
                  </w:divBdr>
                </w:div>
              </w:divsChild>
            </w:div>
            <w:div w:id="1835489876">
              <w:marLeft w:val="0"/>
              <w:marRight w:val="0"/>
              <w:marTop w:val="0"/>
              <w:marBottom w:val="0"/>
              <w:divBdr>
                <w:top w:val="none" w:sz="0" w:space="0" w:color="auto"/>
                <w:left w:val="none" w:sz="0" w:space="0" w:color="auto"/>
                <w:bottom w:val="none" w:sz="0" w:space="0" w:color="auto"/>
                <w:right w:val="none" w:sz="0" w:space="0" w:color="auto"/>
              </w:divBdr>
              <w:divsChild>
                <w:div w:id="388724320">
                  <w:marLeft w:val="0"/>
                  <w:marRight w:val="0"/>
                  <w:marTop w:val="103"/>
                  <w:marBottom w:val="0"/>
                  <w:divBdr>
                    <w:top w:val="none" w:sz="0" w:space="0" w:color="auto"/>
                    <w:left w:val="none" w:sz="0" w:space="0" w:color="auto"/>
                    <w:bottom w:val="none" w:sz="0" w:space="0" w:color="auto"/>
                    <w:right w:val="none" w:sz="0" w:space="0" w:color="auto"/>
                  </w:divBdr>
                </w:div>
              </w:divsChild>
            </w:div>
            <w:div w:id="920066678">
              <w:marLeft w:val="0"/>
              <w:marRight w:val="0"/>
              <w:marTop w:val="0"/>
              <w:marBottom w:val="0"/>
              <w:divBdr>
                <w:top w:val="none" w:sz="0" w:space="0" w:color="auto"/>
                <w:left w:val="none" w:sz="0" w:space="0" w:color="auto"/>
                <w:bottom w:val="none" w:sz="0" w:space="0" w:color="auto"/>
                <w:right w:val="none" w:sz="0" w:space="0" w:color="auto"/>
              </w:divBdr>
              <w:divsChild>
                <w:div w:id="1616786153">
                  <w:marLeft w:val="0"/>
                  <w:marRight w:val="0"/>
                  <w:marTop w:val="103"/>
                  <w:marBottom w:val="0"/>
                  <w:divBdr>
                    <w:top w:val="none" w:sz="0" w:space="0" w:color="auto"/>
                    <w:left w:val="none" w:sz="0" w:space="0" w:color="auto"/>
                    <w:bottom w:val="none" w:sz="0" w:space="0" w:color="auto"/>
                    <w:right w:val="none" w:sz="0" w:space="0" w:color="auto"/>
                  </w:divBdr>
                </w:div>
              </w:divsChild>
            </w:div>
            <w:div w:id="1641417084">
              <w:marLeft w:val="0"/>
              <w:marRight w:val="0"/>
              <w:marTop w:val="0"/>
              <w:marBottom w:val="0"/>
              <w:divBdr>
                <w:top w:val="none" w:sz="0" w:space="0" w:color="auto"/>
                <w:left w:val="none" w:sz="0" w:space="0" w:color="auto"/>
                <w:bottom w:val="none" w:sz="0" w:space="0" w:color="auto"/>
                <w:right w:val="none" w:sz="0" w:space="0" w:color="auto"/>
              </w:divBdr>
              <w:divsChild>
                <w:div w:id="1107650953">
                  <w:marLeft w:val="0"/>
                  <w:marRight w:val="0"/>
                  <w:marTop w:val="103"/>
                  <w:marBottom w:val="0"/>
                  <w:divBdr>
                    <w:top w:val="none" w:sz="0" w:space="0" w:color="auto"/>
                    <w:left w:val="none" w:sz="0" w:space="0" w:color="auto"/>
                    <w:bottom w:val="none" w:sz="0" w:space="0" w:color="auto"/>
                    <w:right w:val="none" w:sz="0" w:space="0" w:color="auto"/>
                  </w:divBdr>
                </w:div>
              </w:divsChild>
            </w:div>
            <w:div w:id="1904098394">
              <w:marLeft w:val="0"/>
              <w:marRight w:val="0"/>
              <w:marTop w:val="0"/>
              <w:marBottom w:val="0"/>
              <w:divBdr>
                <w:top w:val="none" w:sz="0" w:space="0" w:color="auto"/>
                <w:left w:val="none" w:sz="0" w:space="0" w:color="auto"/>
                <w:bottom w:val="none" w:sz="0" w:space="0" w:color="auto"/>
                <w:right w:val="none" w:sz="0" w:space="0" w:color="auto"/>
              </w:divBdr>
              <w:divsChild>
                <w:div w:id="1841117518">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074426128">
          <w:marLeft w:val="0"/>
          <w:marRight w:val="0"/>
          <w:marTop w:val="103"/>
          <w:marBottom w:val="0"/>
          <w:divBdr>
            <w:top w:val="none" w:sz="0" w:space="0" w:color="auto"/>
            <w:left w:val="none" w:sz="0" w:space="0" w:color="auto"/>
            <w:bottom w:val="none" w:sz="0" w:space="0" w:color="auto"/>
            <w:right w:val="none" w:sz="0" w:space="0" w:color="auto"/>
          </w:divBdr>
          <w:divsChild>
            <w:div w:id="1999579190">
              <w:marLeft w:val="0"/>
              <w:marRight w:val="0"/>
              <w:marTop w:val="441"/>
              <w:marBottom w:val="0"/>
              <w:divBdr>
                <w:top w:val="none" w:sz="0" w:space="0" w:color="auto"/>
                <w:left w:val="none" w:sz="0" w:space="0" w:color="auto"/>
                <w:bottom w:val="none" w:sz="0" w:space="0" w:color="auto"/>
                <w:right w:val="none" w:sz="0" w:space="0" w:color="auto"/>
              </w:divBdr>
            </w:div>
          </w:divsChild>
        </w:div>
        <w:div w:id="465852424">
          <w:marLeft w:val="0"/>
          <w:marRight w:val="0"/>
          <w:marTop w:val="0"/>
          <w:marBottom w:val="0"/>
          <w:divBdr>
            <w:top w:val="none" w:sz="0" w:space="0" w:color="auto"/>
            <w:left w:val="none" w:sz="0" w:space="0" w:color="auto"/>
            <w:bottom w:val="none" w:sz="0" w:space="0" w:color="auto"/>
            <w:right w:val="none" w:sz="0" w:space="0" w:color="auto"/>
          </w:divBdr>
        </w:div>
      </w:divsChild>
    </w:div>
    <w:div w:id="1163425163">
      <w:bodyDiv w:val="1"/>
      <w:marLeft w:val="0"/>
      <w:marRight w:val="0"/>
      <w:marTop w:val="0"/>
      <w:marBottom w:val="0"/>
      <w:divBdr>
        <w:top w:val="none" w:sz="0" w:space="0" w:color="auto"/>
        <w:left w:val="none" w:sz="0" w:space="0" w:color="auto"/>
        <w:bottom w:val="none" w:sz="0" w:space="0" w:color="auto"/>
        <w:right w:val="none" w:sz="0" w:space="0" w:color="auto"/>
      </w:divBdr>
    </w:div>
    <w:div w:id="1260604958">
      <w:bodyDiv w:val="1"/>
      <w:marLeft w:val="0"/>
      <w:marRight w:val="0"/>
      <w:marTop w:val="0"/>
      <w:marBottom w:val="0"/>
      <w:divBdr>
        <w:top w:val="none" w:sz="0" w:space="0" w:color="auto"/>
        <w:left w:val="none" w:sz="0" w:space="0" w:color="auto"/>
        <w:bottom w:val="none" w:sz="0" w:space="0" w:color="auto"/>
        <w:right w:val="none" w:sz="0" w:space="0" w:color="auto"/>
      </w:divBdr>
    </w:div>
    <w:div w:id="1308708881">
      <w:bodyDiv w:val="1"/>
      <w:marLeft w:val="0"/>
      <w:marRight w:val="0"/>
      <w:marTop w:val="0"/>
      <w:marBottom w:val="0"/>
      <w:divBdr>
        <w:top w:val="none" w:sz="0" w:space="0" w:color="auto"/>
        <w:left w:val="none" w:sz="0" w:space="0" w:color="auto"/>
        <w:bottom w:val="none" w:sz="0" w:space="0" w:color="auto"/>
        <w:right w:val="none" w:sz="0" w:space="0" w:color="auto"/>
      </w:divBdr>
    </w:div>
    <w:div w:id="1335376013">
      <w:bodyDiv w:val="1"/>
      <w:marLeft w:val="0"/>
      <w:marRight w:val="0"/>
      <w:marTop w:val="0"/>
      <w:marBottom w:val="0"/>
      <w:divBdr>
        <w:top w:val="none" w:sz="0" w:space="0" w:color="auto"/>
        <w:left w:val="none" w:sz="0" w:space="0" w:color="auto"/>
        <w:bottom w:val="none" w:sz="0" w:space="0" w:color="auto"/>
        <w:right w:val="none" w:sz="0" w:space="0" w:color="auto"/>
      </w:divBdr>
    </w:div>
    <w:div w:id="1530949223">
      <w:bodyDiv w:val="1"/>
      <w:marLeft w:val="0"/>
      <w:marRight w:val="0"/>
      <w:marTop w:val="0"/>
      <w:marBottom w:val="0"/>
      <w:divBdr>
        <w:top w:val="none" w:sz="0" w:space="0" w:color="auto"/>
        <w:left w:val="none" w:sz="0" w:space="0" w:color="auto"/>
        <w:bottom w:val="none" w:sz="0" w:space="0" w:color="auto"/>
        <w:right w:val="none" w:sz="0" w:space="0" w:color="auto"/>
      </w:divBdr>
      <w:divsChild>
        <w:div w:id="1705785197">
          <w:marLeft w:val="0"/>
          <w:marRight w:val="0"/>
          <w:marTop w:val="0"/>
          <w:marBottom w:val="0"/>
          <w:divBdr>
            <w:top w:val="none" w:sz="0" w:space="0" w:color="auto"/>
            <w:left w:val="none" w:sz="0" w:space="0" w:color="auto"/>
            <w:bottom w:val="none" w:sz="0" w:space="0" w:color="auto"/>
            <w:right w:val="none" w:sz="0" w:space="0" w:color="auto"/>
          </w:divBdr>
        </w:div>
      </w:divsChild>
    </w:div>
    <w:div w:id="1542981650">
      <w:bodyDiv w:val="1"/>
      <w:marLeft w:val="0"/>
      <w:marRight w:val="0"/>
      <w:marTop w:val="0"/>
      <w:marBottom w:val="0"/>
      <w:divBdr>
        <w:top w:val="none" w:sz="0" w:space="0" w:color="auto"/>
        <w:left w:val="none" w:sz="0" w:space="0" w:color="auto"/>
        <w:bottom w:val="none" w:sz="0" w:space="0" w:color="auto"/>
        <w:right w:val="none" w:sz="0" w:space="0" w:color="auto"/>
      </w:divBdr>
    </w:div>
    <w:div w:id="1584874753">
      <w:bodyDiv w:val="1"/>
      <w:marLeft w:val="0"/>
      <w:marRight w:val="0"/>
      <w:marTop w:val="0"/>
      <w:marBottom w:val="0"/>
      <w:divBdr>
        <w:top w:val="none" w:sz="0" w:space="0" w:color="auto"/>
        <w:left w:val="none" w:sz="0" w:space="0" w:color="auto"/>
        <w:bottom w:val="none" w:sz="0" w:space="0" w:color="auto"/>
        <w:right w:val="none" w:sz="0" w:space="0" w:color="auto"/>
      </w:divBdr>
    </w:div>
    <w:div w:id="1686130977">
      <w:bodyDiv w:val="1"/>
      <w:marLeft w:val="0"/>
      <w:marRight w:val="0"/>
      <w:marTop w:val="0"/>
      <w:marBottom w:val="0"/>
      <w:divBdr>
        <w:top w:val="none" w:sz="0" w:space="0" w:color="auto"/>
        <w:left w:val="none" w:sz="0" w:space="0" w:color="auto"/>
        <w:bottom w:val="none" w:sz="0" w:space="0" w:color="auto"/>
        <w:right w:val="none" w:sz="0" w:space="0" w:color="auto"/>
      </w:divBdr>
    </w:div>
    <w:div w:id="1689790568">
      <w:bodyDiv w:val="1"/>
      <w:marLeft w:val="0"/>
      <w:marRight w:val="0"/>
      <w:marTop w:val="0"/>
      <w:marBottom w:val="0"/>
      <w:divBdr>
        <w:top w:val="none" w:sz="0" w:space="0" w:color="auto"/>
        <w:left w:val="none" w:sz="0" w:space="0" w:color="auto"/>
        <w:bottom w:val="none" w:sz="0" w:space="0" w:color="auto"/>
        <w:right w:val="none" w:sz="0" w:space="0" w:color="auto"/>
      </w:divBdr>
    </w:div>
    <w:div w:id="1750690221">
      <w:bodyDiv w:val="1"/>
      <w:marLeft w:val="0"/>
      <w:marRight w:val="0"/>
      <w:marTop w:val="0"/>
      <w:marBottom w:val="0"/>
      <w:divBdr>
        <w:top w:val="none" w:sz="0" w:space="0" w:color="auto"/>
        <w:left w:val="none" w:sz="0" w:space="0" w:color="auto"/>
        <w:bottom w:val="none" w:sz="0" w:space="0" w:color="auto"/>
        <w:right w:val="none" w:sz="0" w:space="0" w:color="auto"/>
      </w:divBdr>
    </w:div>
    <w:div w:id="1979843369">
      <w:bodyDiv w:val="1"/>
      <w:marLeft w:val="0"/>
      <w:marRight w:val="0"/>
      <w:marTop w:val="0"/>
      <w:marBottom w:val="0"/>
      <w:divBdr>
        <w:top w:val="none" w:sz="0" w:space="0" w:color="auto"/>
        <w:left w:val="none" w:sz="0" w:space="0" w:color="auto"/>
        <w:bottom w:val="none" w:sz="0" w:space="0" w:color="auto"/>
        <w:right w:val="none" w:sz="0" w:space="0" w:color="auto"/>
      </w:divBdr>
    </w:div>
    <w:div w:id="2071465301">
      <w:bodyDiv w:val="1"/>
      <w:marLeft w:val="0"/>
      <w:marRight w:val="0"/>
      <w:marTop w:val="0"/>
      <w:marBottom w:val="0"/>
      <w:divBdr>
        <w:top w:val="none" w:sz="0" w:space="0" w:color="auto"/>
        <w:left w:val="none" w:sz="0" w:space="0" w:color="auto"/>
        <w:bottom w:val="none" w:sz="0" w:space="0" w:color="auto"/>
        <w:right w:val="none" w:sz="0" w:space="0" w:color="auto"/>
      </w:divBdr>
    </w:div>
    <w:div w:id="21332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3" Type="http://schemas.openxmlformats.org/officeDocument/2006/relationships/styles" Target="styles.xml"/><Relationship Id="rId7" Type="http://schemas.openxmlformats.org/officeDocument/2006/relationships/hyperlink" Target="https://balkaninsigh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anpol.gov.ba/Publication/Read/937799?title=Obavijest%20za%20voza%C4%8De%20kamiona%20prilikom%20ulaska%20u%20BiH&amp;pageId=5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A551-33F4-45E6-B9CD-C3A70F5E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3862</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Raguž</dc:creator>
  <cp:lastModifiedBy>Korisnik</cp:lastModifiedBy>
  <cp:revision>2</cp:revision>
  <cp:lastPrinted>2020-03-19T09:39:00Z</cp:lastPrinted>
  <dcterms:created xsi:type="dcterms:W3CDTF">2020-04-20T09:49:00Z</dcterms:created>
  <dcterms:modified xsi:type="dcterms:W3CDTF">2020-04-20T09:49:00Z</dcterms:modified>
</cp:coreProperties>
</file>